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036" w:rsidRPr="00720036" w:rsidRDefault="00720036" w:rsidP="0072003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720036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720036">
        <w:rPr>
          <w:rFonts w:asciiTheme="minorHAnsi" w:hAnsiTheme="minorHAnsi" w:cstheme="minorHAnsi"/>
          <w:b/>
          <w:bCs/>
          <w:color w:val="FF0000"/>
        </w:rPr>
        <w:t>omenica 11 dicembre 2022</w:t>
      </w:r>
    </w:p>
    <w:p w:rsidR="00720036" w:rsidRPr="00720036" w:rsidRDefault="00720036" w:rsidP="00720036">
      <w:pPr>
        <w:widowControl w:val="0"/>
        <w:snapToGrid w:val="0"/>
        <w:rPr>
          <w:rFonts w:asciiTheme="minorHAnsi" w:hAnsiTheme="minorHAnsi" w:cstheme="minorHAnsi"/>
          <w:i/>
        </w:rPr>
      </w:pPr>
      <w:r w:rsidRPr="00720036">
        <w:rPr>
          <w:rFonts w:asciiTheme="minorHAnsi" w:hAnsiTheme="minorHAnsi" w:cstheme="minorHAnsi"/>
          <w:b/>
          <w:color w:val="FF0000"/>
          <w:spacing w:val="-6"/>
        </w:rPr>
        <w:t>III Domenica di Avvento</w:t>
      </w:r>
    </w:p>
    <w:p w:rsidR="00720036" w:rsidRPr="00720036" w:rsidRDefault="00720036" w:rsidP="00720036">
      <w:pPr>
        <w:widowControl w:val="0"/>
        <w:snapToGrid w:val="0"/>
        <w:rPr>
          <w:rFonts w:asciiTheme="minorHAnsi" w:hAnsiTheme="minorHAnsi" w:cstheme="minorHAnsi"/>
          <w:color w:val="FF0000"/>
        </w:rPr>
      </w:pPr>
      <w:r w:rsidRPr="00720036">
        <w:rPr>
          <w:rFonts w:asciiTheme="minorHAnsi" w:hAnsiTheme="minorHAnsi" w:cstheme="minorHAnsi"/>
          <w:color w:val="FF0000"/>
        </w:rPr>
        <w:t>Domenica della gioia</w:t>
      </w:r>
    </w:p>
    <w:p w:rsidR="00720036" w:rsidRPr="00720036" w:rsidRDefault="00720036" w:rsidP="00720036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hyperlink r:id="rId4" w:tgtFrame="_blank" w:history="1">
        <w:proofErr w:type="spellStart"/>
        <w:r w:rsidRPr="00720036">
          <w:rPr>
            <w:rFonts w:asciiTheme="minorHAnsi" w:hAnsiTheme="minorHAnsi" w:cstheme="minorHAnsi"/>
            <w:i/>
            <w:iCs/>
            <w:lang w:eastAsia="it-IT"/>
          </w:rPr>
          <w:t>Is</w:t>
        </w:r>
        <w:proofErr w:type="spellEnd"/>
        <w:r w:rsidRPr="00720036">
          <w:rPr>
            <w:rFonts w:asciiTheme="minorHAnsi" w:hAnsiTheme="minorHAnsi" w:cstheme="minorHAnsi"/>
            <w:i/>
            <w:iCs/>
            <w:lang w:eastAsia="it-IT"/>
          </w:rPr>
          <w:t xml:space="preserve"> 35,1-6.8.10</w:t>
        </w:r>
      </w:hyperlink>
      <w:r w:rsidRPr="00720036">
        <w:rPr>
          <w:rFonts w:asciiTheme="minorHAnsi" w:hAnsiTheme="minorHAnsi" w:cstheme="minorHAnsi"/>
          <w:i/>
          <w:iCs/>
          <w:lang w:eastAsia="it-IT"/>
        </w:rPr>
        <w:t xml:space="preserve">; Sal 145; </w:t>
      </w:r>
      <w:hyperlink r:id="rId5" w:history="1">
        <w:proofErr w:type="spellStart"/>
        <w:r w:rsidRPr="00720036">
          <w:rPr>
            <w:rFonts w:asciiTheme="minorHAnsi" w:hAnsiTheme="minorHAnsi" w:cstheme="minorHAnsi"/>
            <w:i/>
            <w:iCs/>
            <w:lang w:eastAsia="it-IT"/>
          </w:rPr>
          <w:t>Gc</w:t>
        </w:r>
        <w:proofErr w:type="spellEnd"/>
        <w:r w:rsidRPr="00720036">
          <w:rPr>
            <w:rFonts w:asciiTheme="minorHAnsi" w:hAnsiTheme="minorHAnsi" w:cstheme="minorHAnsi"/>
            <w:i/>
            <w:iCs/>
            <w:lang w:eastAsia="it-IT"/>
          </w:rPr>
          <w:t xml:space="preserve"> 5,7-10</w:t>
        </w:r>
      </w:hyperlink>
      <w:r w:rsidRPr="00720036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r w:rsidRPr="00720036">
          <w:rPr>
            <w:rFonts w:asciiTheme="minorHAnsi" w:hAnsiTheme="minorHAnsi" w:cstheme="minorHAnsi"/>
            <w:i/>
            <w:iCs/>
            <w:lang w:eastAsia="it-IT"/>
          </w:rPr>
          <w:t>Mt 11,2-11</w:t>
        </w:r>
      </w:hyperlink>
      <w:r w:rsidRPr="00720036">
        <w:rPr>
          <w:rFonts w:asciiTheme="minorHAnsi" w:hAnsiTheme="minorHAnsi" w:cstheme="minorHAnsi"/>
          <w:i/>
          <w:iCs/>
          <w:lang w:eastAsia="it-IT"/>
        </w:rPr>
        <w:t xml:space="preserve">: </w:t>
      </w:r>
    </w:p>
    <w:p w:rsidR="00720036" w:rsidRPr="00720036" w:rsidRDefault="00720036" w:rsidP="00720036">
      <w:pPr>
        <w:rPr>
          <w:rFonts w:asciiTheme="minorHAnsi" w:hAnsiTheme="minorHAnsi" w:cstheme="minorHAnsi"/>
          <w:b/>
          <w:i/>
          <w:color w:val="FF0000"/>
          <w:spacing w:val="-6"/>
        </w:rPr>
      </w:pPr>
      <w:r w:rsidRPr="00720036">
        <w:rPr>
          <w:rFonts w:asciiTheme="minorHAnsi" w:hAnsiTheme="minorHAnsi" w:cstheme="minorHAnsi"/>
          <w:i/>
          <w:iCs/>
          <w:spacing w:val="-4"/>
          <w:lang w:eastAsia="it-IT"/>
        </w:rPr>
        <w:t>Sei tu colui che deve venire o dobbiamo aspettare un altro?</w:t>
      </w:r>
      <w:r w:rsidRPr="00720036">
        <w:rPr>
          <w:rFonts w:asciiTheme="minorHAnsi" w:hAnsiTheme="minorHAnsi" w:cstheme="minorHAnsi"/>
          <w:spacing w:val="-4"/>
          <w:lang w:eastAsia="it-IT"/>
        </w:rPr>
        <w:t xml:space="preserve"> </w:t>
      </w:r>
    </w:p>
    <w:p w:rsidR="00720036" w:rsidRPr="00720036" w:rsidRDefault="00720036" w:rsidP="002C40C7">
      <w:pPr>
        <w:pStyle w:val="a"/>
        <w:rPr>
          <w:rFonts w:asciiTheme="minorHAnsi" w:hAnsiTheme="minorHAnsi" w:cstheme="minorHAnsi"/>
          <w:b/>
          <w:sz w:val="24"/>
        </w:rPr>
      </w:pPr>
    </w:p>
    <w:p w:rsidR="001D5661" w:rsidRPr="00720036" w:rsidRDefault="008E768B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b/>
          <w:sz w:val="24"/>
        </w:rPr>
        <w:t>1</w:t>
      </w:r>
      <w:r w:rsidR="002C40C7" w:rsidRPr="00720036">
        <w:rPr>
          <w:rFonts w:asciiTheme="minorHAnsi" w:hAnsiTheme="minorHAnsi" w:cstheme="minorHAnsi"/>
          <w:b/>
          <w:sz w:val="24"/>
        </w:rPr>
        <w:t>. Giovanni Battista</w:t>
      </w:r>
      <w:r w:rsidR="002C40C7" w:rsidRPr="00720036">
        <w:rPr>
          <w:rFonts w:asciiTheme="minorHAnsi" w:hAnsiTheme="minorHAnsi" w:cstheme="minorHAnsi"/>
          <w:sz w:val="24"/>
        </w:rPr>
        <w:t xml:space="preserve"> è grande, </w:t>
      </w:r>
    </w:p>
    <w:p w:rsidR="001D5661" w:rsidRPr="00720036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b/>
          <w:sz w:val="24"/>
        </w:rPr>
        <w:t xml:space="preserve">- </w:t>
      </w:r>
      <w:r w:rsidR="002C40C7" w:rsidRPr="00720036">
        <w:rPr>
          <w:rFonts w:asciiTheme="minorHAnsi" w:hAnsiTheme="minorHAnsi" w:cstheme="minorHAnsi"/>
          <w:sz w:val="24"/>
        </w:rPr>
        <w:t xml:space="preserve">è </w:t>
      </w:r>
      <w:r w:rsidR="002C40C7" w:rsidRPr="00720036">
        <w:rPr>
          <w:rFonts w:asciiTheme="minorHAnsi" w:hAnsiTheme="minorHAnsi" w:cstheme="minorHAnsi"/>
          <w:b/>
          <w:sz w:val="24"/>
        </w:rPr>
        <w:t>un uomo di fede</w:t>
      </w:r>
      <w:r w:rsidR="002C40C7" w:rsidRPr="00720036">
        <w:rPr>
          <w:rFonts w:asciiTheme="minorHAnsi" w:hAnsiTheme="minorHAnsi" w:cstheme="minorHAnsi"/>
          <w:sz w:val="24"/>
        </w:rPr>
        <w:t>, un uomo che è preparato la sua missione con una vita dura, di preghiera e di digiuno</w:t>
      </w:r>
      <w:r w:rsidRPr="00720036">
        <w:rPr>
          <w:rFonts w:asciiTheme="minorHAnsi" w:hAnsiTheme="minorHAnsi" w:cstheme="minorHAnsi"/>
          <w:sz w:val="24"/>
        </w:rPr>
        <w:t>;</w:t>
      </w:r>
    </w:p>
    <w:p w:rsidR="002C40C7" w:rsidRPr="00720036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>-</w:t>
      </w:r>
      <w:r w:rsidR="00C70EE9">
        <w:rPr>
          <w:rFonts w:asciiTheme="minorHAnsi" w:hAnsiTheme="minorHAnsi" w:cstheme="minorHAnsi"/>
          <w:sz w:val="24"/>
        </w:rPr>
        <w:t xml:space="preserve"> è</w:t>
      </w:r>
      <w:r w:rsidR="002C40C7" w:rsidRPr="00720036">
        <w:rPr>
          <w:rFonts w:asciiTheme="minorHAnsi" w:hAnsiTheme="minorHAnsi" w:cstheme="minorHAnsi"/>
          <w:sz w:val="24"/>
        </w:rPr>
        <w:t xml:space="preserve"> </w:t>
      </w:r>
      <w:r w:rsidR="002C40C7" w:rsidRPr="00720036">
        <w:rPr>
          <w:rFonts w:asciiTheme="minorHAnsi" w:hAnsiTheme="minorHAnsi" w:cstheme="minorHAnsi"/>
          <w:b/>
          <w:sz w:val="24"/>
        </w:rPr>
        <w:t>un uomo di Dio</w:t>
      </w:r>
      <w:r w:rsidR="002C40C7" w:rsidRPr="00720036">
        <w:rPr>
          <w:rFonts w:asciiTheme="minorHAnsi" w:hAnsiTheme="minorHAnsi" w:cstheme="minorHAnsi"/>
          <w:sz w:val="24"/>
        </w:rPr>
        <w:t>, che ha ascoltato la sua voce, che lo ha seguito facendo tutto quello che gli ha chiesto, che è finito in prigione ed è disposto a morire per la verità.</w:t>
      </w:r>
    </w:p>
    <w:p w:rsidR="002C40C7" w:rsidRPr="00720036" w:rsidRDefault="002C40C7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>Gesù lo elogia e riconosce che è «</w:t>
      </w:r>
      <w:r w:rsidRPr="00C70EE9">
        <w:rPr>
          <w:rFonts w:asciiTheme="minorHAnsi" w:hAnsiTheme="minorHAnsi" w:cstheme="minorHAnsi"/>
          <w:i/>
          <w:iCs/>
          <w:sz w:val="24"/>
        </w:rPr>
        <w:t>il più grande tra i nati da donna</w:t>
      </w:r>
      <w:r w:rsidRPr="00720036">
        <w:rPr>
          <w:rFonts w:asciiTheme="minorHAnsi" w:hAnsiTheme="minorHAnsi" w:cstheme="minorHAnsi"/>
          <w:sz w:val="24"/>
        </w:rPr>
        <w:t>», che è una figura imitabile.</w:t>
      </w:r>
    </w:p>
    <w:p w:rsidR="002C40C7" w:rsidRPr="00720036" w:rsidRDefault="002C40C7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b/>
          <w:sz w:val="24"/>
        </w:rPr>
        <w:t>2. Giovanni ha un dubbio su Gesù</w:t>
      </w:r>
      <w:r w:rsidRPr="00720036">
        <w:rPr>
          <w:rFonts w:asciiTheme="minorHAnsi" w:hAnsiTheme="minorHAnsi" w:cstheme="minorHAnsi"/>
          <w:sz w:val="24"/>
        </w:rPr>
        <w:t xml:space="preserve">: gli ha preparato la strada, lo ha indicato come l’Agnello di Dio, ha detto che </w:t>
      </w:r>
      <w:r w:rsidRPr="00720036">
        <w:rPr>
          <w:rFonts w:asciiTheme="minorHAnsi" w:hAnsiTheme="minorHAnsi" w:cstheme="minorHAnsi"/>
          <w:b/>
          <w:sz w:val="24"/>
        </w:rPr>
        <w:t>è venuto a pulire</w:t>
      </w:r>
      <w:r w:rsidRPr="00720036">
        <w:rPr>
          <w:rFonts w:asciiTheme="minorHAnsi" w:hAnsiTheme="minorHAnsi" w:cstheme="minorHAnsi"/>
          <w:sz w:val="24"/>
        </w:rPr>
        <w:t xml:space="preserve"> il male col fuoco, con la scure</w:t>
      </w:r>
      <w:r w:rsidR="00C70EE9">
        <w:rPr>
          <w:rFonts w:asciiTheme="minorHAnsi" w:hAnsiTheme="minorHAnsi" w:cstheme="minorHAnsi"/>
          <w:sz w:val="24"/>
        </w:rPr>
        <w:t>.</w:t>
      </w:r>
      <w:r w:rsidRPr="00720036">
        <w:rPr>
          <w:rFonts w:asciiTheme="minorHAnsi" w:hAnsiTheme="minorHAnsi" w:cstheme="minorHAnsi"/>
          <w:sz w:val="24"/>
        </w:rPr>
        <w:t xml:space="preserve"> e ora sente che Gesù è dolce, </w:t>
      </w:r>
      <w:r w:rsidRPr="00D3760D">
        <w:rPr>
          <w:rFonts w:asciiTheme="minorHAnsi" w:hAnsiTheme="minorHAnsi" w:cstheme="minorHAnsi"/>
          <w:sz w:val="24"/>
        </w:rPr>
        <w:t>misericordioso e viene a sapere che invece di bruciare i peccatori siede a tavola con loro. E allora</w:t>
      </w:r>
      <w:r w:rsidRPr="00720036">
        <w:rPr>
          <w:rFonts w:asciiTheme="minorHAnsi" w:hAnsiTheme="minorHAnsi" w:cstheme="minorHAnsi"/>
          <w:sz w:val="24"/>
        </w:rPr>
        <w:t xml:space="preserve"> pone una domanda: </w:t>
      </w:r>
      <w:r w:rsidRPr="00C70EE9">
        <w:rPr>
          <w:rFonts w:asciiTheme="minorHAnsi" w:hAnsiTheme="minorHAnsi" w:cstheme="minorHAnsi"/>
          <w:b/>
          <w:i/>
          <w:iCs/>
          <w:sz w:val="24"/>
        </w:rPr>
        <w:t>sei tu colui che deve venire?</w:t>
      </w:r>
    </w:p>
    <w:p w:rsidR="001D5661" w:rsidRPr="00720036" w:rsidRDefault="002C40C7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b/>
          <w:sz w:val="24"/>
        </w:rPr>
        <w:t xml:space="preserve">3. </w:t>
      </w:r>
      <w:r w:rsidRPr="00720036">
        <w:rPr>
          <w:rFonts w:asciiTheme="minorHAnsi" w:hAnsiTheme="minorHAnsi" w:cstheme="minorHAnsi"/>
          <w:sz w:val="24"/>
        </w:rPr>
        <w:t xml:space="preserve">Giovanni </w:t>
      </w:r>
      <w:r w:rsidRPr="00720036">
        <w:rPr>
          <w:rFonts w:asciiTheme="minorHAnsi" w:hAnsiTheme="minorHAnsi" w:cstheme="minorHAnsi"/>
          <w:b/>
          <w:sz w:val="24"/>
        </w:rPr>
        <w:t>è grande anche con il suo dubbio</w:t>
      </w:r>
      <w:r w:rsidRPr="00720036">
        <w:rPr>
          <w:rFonts w:asciiTheme="minorHAnsi" w:hAnsiTheme="minorHAnsi" w:cstheme="minorHAnsi"/>
          <w:sz w:val="24"/>
        </w:rPr>
        <w:t xml:space="preserve">, </w:t>
      </w:r>
    </w:p>
    <w:p w:rsidR="001D5661" w:rsidRPr="00720036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D3760D">
        <w:rPr>
          <w:rFonts w:asciiTheme="minorHAnsi" w:hAnsiTheme="minorHAnsi" w:cstheme="minorHAnsi"/>
          <w:sz w:val="24"/>
        </w:rPr>
        <w:t xml:space="preserve">- </w:t>
      </w:r>
      <w:r w:rsidR="002C40C7" w:rsidRPr="00D3760D">
        <w:rPr>
          <w:rFonts w:asciiTheme="minorHAnsi" w:hAnsiTheme="minorHAnsi" w:cstheme="minorHAnsi"/>
          <w:sz w:val="24"/>
        </w:rPr>
        <w:t xml:space="preserve">perché </w:t>
      </w:r>
      <w:r w:rsidRPr="00D3760D">
        <w:rPr>
          <w:rFonts w:asciiTheme="minorHAnsi" w:hAnsiTheme="minorHAnsi" w:cstheme="minorHAnsi"/>
          <w:sz w:val="24"/>
        </w:rPr>
        <w:t>ci insegna</w:t>
      </w:r>
      <w:r w:rsidR="002C40C7" w:rsidRPr="00D3760D">
        <w:rPr>
          <w:rFonts w:asciiTheme="minorHAnsi" w:hAnsiTheme="minorHAnsi" w:cstheme="minorHAnsi"/>
          <w:sz w:val="24"/>
        </w:rPr>
        <w:t xml:space="preserve"> che </w:t>
      </w:r>
      <w:r w:rsidR="002C40C7" w:rsidRPr="00D3760D">
        <w:rPr>
          <w:rFonts w:asciiTheme="minorHAnsi" w:hAnsiTheme="minorHAnsi" w:cstheme="minorHAnsi"/>
          <w:b/>
          <w:sz w:val="24"/>
        </w:rPr>
        <w:t>la fede</w:t>
      </w:r>
      <w:r w:rsidR="002C40C7" w:rsidRPr="00D3760D">
        <w:rPr>
          <w:rFonts w:asciiTheme="minorHAnsi" w:hAnsiTheme="minorHAnsi" w:cstheme="minorHAnsi"/>
          <w:sz w:val="24"/>
        </w:rPr>
        <w:t xml:space="preserve"> non è mai arrivo, quiete, sicurezza, ma </w:t>
      </w:r>
      <w:r w:rsidR="002C40C7" w:rsidRPr="00D3760D">
        <w:rPr>
          <w:rFonts w:asciiTheme="minorHAnsi" w:hAnsiTheme="minorHAnsi" w:cstheme="minorHAnsi"/>
          <w:b/>
          <w:sz w:val="24"/>
        </w:rPr>
        <w:t>è sempre cammino</w:t>
      </w:r>
      <w:r w:rsidR="00D3760D" w:rsidRPr="00D3760D">
        <w:rPr>
          <w:rFonts w:asciiTheme="minorHAnsi" w:hAnsiTheme="minorHAnsi" w:cstheme="minorHAnsi"/>
          <w:b/>
          <w:sz w:val="24"/>
        </w:rPr>
        <w:t>.</w:t>
      </w:r>
      <w:r w:rsidR="002C40C7" w:rsidRPr="00D3760D">
        <w:rPr>
          <w:rFonts w:asciiTheme="minorHAnsi" w:hAnsiTheme="minorHAnsi" w:cstheme="minorHAnsi"/>
          <w:b/>
          <w:sz w:val="24"/>
        </w:rPr>
        <w:t xml:space="preserve"> </w:t>
      </w:r>
      <w:r w:rsidR="00D3760D" w:rsidRPr="00D3760D">
        <w:rPr>
          <w:rFonts w:asciiTheme="minorHAnsi" w:hAnsiTheme="minorHAnsi" w:cstheme="minorHAnsi"/>
          <w:b/>
          <w:sz w:val="24"/>
        </w:rPr>
        <w:t>Mostra</w:t>
      </w:r>
      <w:r w:rsidR="00D3760D" w:rsidRPr="00720036">
        <w:rPr>
          <w:rFonts w:asciiTheme="minorHAnsi" w:hAnsiTheme="minorHAnsi" w:cstheme="minorHAnsi"/>
          <w:b/>
          <w:sz w:val="24"/>
        </w:rPr>
        <w:t xml:space="preserve"> </w:t>
      </w:r>
      <w:r w:rsidR="002C40C7" w:rsidRPr="00720036">
        <w:rPr>
          <w:rFonts w:asciiTheme="minorHAnsi" w:hAnsiTheme="minorHAnsi" w:cstheme="minorHAnsi"/>
          <w:b/>
          <w:sz w:val="24"/>
        </w:rPr>
        <w:t>che Dio sorprende</w:t>
      </w:r>
      <w:r w:rsidR="002C40C7" w:rsidRPr="00720036">
        <w:rPr>
          <w:rFonts w:asciiTheme="minorHAnsi" w:hAnsiTheme="minorHAnsi" w:cstheme="minorHAnsi"/>
          <w:sz w:val="24"/>
        </w:rPr>
        <w:t>, è sempre diverso da come lo abbiamo scoperto.</w:t>
      </w:r>
    </w:p>
    <w:p w:rsidR="00D3760D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 xml:space="preserve">- </w:t>
      </w:r>
      <w:r w:rsidR="002C40C7" w:rsidRPr="00720036">
        <w:rPr>
          <w:rFonts w:asciiTheme="minorHAnsi" w:hAnsiTheme="minorHAnsi" w:cstheme="minorHAnsi"/>
          <w:sz w:val="24"/>
        </w:rPr>
        <w:t xml:space="preserve"> Certe </w:t>
      </w:r>
      <w:r w:rsidR="00D3760D" w:rsidRPr="00720036">
        <w:rPr>
          <w:rFonts w:asciiTheme="minorHAnsi" w:hAnsiTheme="minorHAnsi" w:cstheme="minorHAnsi"/>
          <w:sz w:val="24"/>
        </w:rPr>
        <w:t xml:space="preserve">nostre </w:t>
      </w:r>
      <w:r w:rsidR="002C40C7" w:rsidRPr="00720036">
        <w:rPr>
          <w:rFonts w:asciiTheme="minorHAnsi" w:hAnsiTheme="minorHAnsi" w:cstheme="minorHAnsi"/>
          <w:sz w:val="24"/>
        </w:rPr>
        <w:t xml:space="preserve">crisi di fede nascono dalla </w:t>
      </w:r>
      <w:r w:rsidR="002C40C7" w:rsidRPr="00720036">
        <w:rPr>
          <w:rFonts w:asciiTheme="minorHAnsi" w:hAnsiTheme="minorHAnsi" w:cstheme="minorHAnsi"/>
          <w:b/>
          <w:sz w:val="24"/>
        </w:rPr>
        <w:t>presunzione di credere di avere capito Dio</w:t>
      </w:r>
      <w:r w:rsidR="00D3760D">
        <w:rPr>
          <w:rFonts w:asciiTheme="minorHAnsi" w:hAnsiTheme="minorHAnsi" w:cstheme="minorHAnsi"/>
          <w:b/>
          <w:sz w:val="24"/>
        </w:rPr>
        <w:t>.</w:t>
      </w:r>
      <w:r w:rsidR="002C40C7" w:rsidRPr="00720036">
        <w:rPr>
          <w:rFonts w:asciiTheme="minorHAnsi" w:hAnsiTheme="minorHAnsi" w:cstheme="minorHAnsi"/>
          <w:sz w:val="24"/>
        </w:rPr>
        <w:t xml:space="preserve"> </w:t>
      </w:r>
    </w:p>
    <w:p w:rsidR="002C40C7" w:rsidRPr="00720036" w:rsidRDefault="00D3760D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 xml:space="preserve">Certi </w:t>
      </w:r>
      <w:r w:rsidR="002C40C7" w:rsidRPr="00720036">
        <w:rPr>
          <w:rFonts w:asciiTheme="minorHAnsi" w:hAnsiTheme="minorHAnsi" w:cstheme="minorHAnsi"/>
          <w:sz w:val="24"/>
        </w:rPr>
        <w:t xml:space="preserve">che abbandonano la fede perché Dio sembra deluderli, per la sua debolezza, </w:t>
      </w:r>
      <w:r>
        <w:rPr>
          <w:rFonts w:asciiTheme="minorHAnsi" w:hAnsiTheme="minorHAnsi" w:cstheme="minorHAnsi"/>
          <w:sz w:val="24"/>
        </w:rPr>
        <w:t xml:space="preserve">nel </w:t>
      </w:r>
      <w:r w:rsidR="002C40C7" w:rsidRPr="00720036">
        <w:rPr>
          <w:rFonts w:asciiTheme="minorHAnsi" w:hAnsiTheme="minorHAnsi" w:cstheme="minorHAnsi"/>
          <w:sz w:val="24"/>
        </w:rPr>
        <w:t>non rispo</w:t>
      </w:r>
      <w:r>
        <w:rPr>
          <w:rFonts w:asciiTheme="minorHAnsi" w:hAnsiTheme="minorHAnsi" w:cstheme="minorHAnsi"/>
          <w:sz w:val="24"/>
        </w:rPr>
        <w:t>ndere</w:t>
      </w:r>
      <w:r w:rsidR="002C40C7" w:rsidRPr="00720036">
        <w:rPr>
          <w:rFonts w:asciiTheme="minorHAnsi" w:hAnsiTheme="minorHAnsi" w:cstheme="minorHAnsi"/>
          <w:sz w:val="24"/>
        </w:rPr>
        <w:t xml:space="preserve"> alle domande, </w:t>
      </w:r>
      <w:r>
        <w:rPr>
          <w:rFonts w:asciiTheme="minorHAnsi" w:hAnsiTheme="minorHAnsi" w:cstheme="minorHAnsi"/>
          <w:sz w:val="24"/>
        </w:rPr>
        <w:t xml:space="preserve">forse </w:t>
      </w:r>
      <w:r w:rsidR="002C40C7" w:rsidRPr="00720036">
        <w:rPr>
          <w:rFonts w:asciiTheme="minorHAnsi" w:hAnsiTheme="minorHAnsi" w:cstheme="minorHAnsi"/>
          <w:b/>
          <w:sz w:val="24"/>
        </w:rPr>
        <w:t xml:space="preserve">hanno seguito un Dio che non </w:t>
      </w:r>
      <w:r>
        <w:rPr>
          <w:rFonts w:asciiTheme="minorHAnsi" w:hAnsiTheme="minorHAnsi" w:cstheme="minorHAnsi"/>
          <w:b/>
          <w:sz w:val="24"/>
        </w:rPr>
        <w:t>è</w:t>
      </w:r>
      <w:r w:rsidR="002C40C7" w:rsidRPr="00720036">
        <w:rPr>
          <w:rFonts w:asciiTheme="minorHAnsi" w:hAnsiTheme="minorHAnsi" w:cstheme="minorHAnsi"/>
          <w:b/>
          <w:sz w:val="24"/>
        </w:rPr>
        <w:t xml:space="preserve"> Dio</w:t>
      </w:r>
      <w:r w:rsidR="002C40C7" w:rsidRPr="00720036">
        <w:rPr>
          <w:rFonts w:asciiTheme="minorHAnsi" w:hAnsiTheme="minorHAnsi" w:cstheme="minorHAnsi"/>
          <w:sz w:val="24"/>
        </w:rPr>
        <w:t>, era il loro sogno, la loro illusione.</w:t>
      </w:r>
    </w:p>
    <w:p w:rsidR="002C40C7" w:rsidRPr="00720036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 xml:space="preserve">- </w:t>
      </w:r>
      <w:r w:rsidR="002C40C7" w:rsidRPr="00720036">
        <w:rPr>
          <w:rFonts w:asciiTheme="minorHAnsi" w:hAnsiTheme="minorHAnsi" w:cstheme="minorHAnsi"/>
          <w:sz w:val="24"/>
        </w:rPr>
        <w:t xml:space="preserve">È grande Giovanni </w:t>
      </w:r>
      <w:r w:rsidR="00D3760D">
        <w:rPr>
          <w:rFonts w:asciiTheme="minorHAnsi" w:hAnsiTheme="minorHAnsi" w:cstheme="minorHAnsi"/>
          <w:sz w:val="24"/>
        </w:rPr>
        <w:t xml:space="preserve">anche </w:t>
      </w:r>
      <w:r w:rsidR="002C40C7" w:rsidRPr="00720036">
        <w:rPr>
          <w:rFonts w:asciiTheme="minorHAnsi" w:hAnsiTheme="minorHAnsi" w:cstheme="minorHAnsi"/>
          <w:sz w:val="24"/>
        </w:rPr>
        <w:t xml:space="preserve">perché </w:t>
      </w:r>
      <w:r w:rsidR="002C40C7" w:rsidRPr="00720036">
        <w:rPr>
          <w:rFonts w:asciiTheme="minorHAnsi" w:hAnsiTheme="minorHAnsi" w:cstheme="minorHAnsi"/>
          <w:b/>
          <w:sz w:val="24"/>
        </w:rPr>
        <w:t>ha il coraggio di chiedere</w:t>
      </w:r>
      <w:r w:rsidR="002C40C7" w:rsidRPr="00720036">
        <w:rPr>
          <w:rFonts w:asciiTheme="minorHAnsi" w:hAnsiTheme="minorHAnsi" w:cstheme="minorHAnsi"/>
          <w:sz w:val="24"/>
        </w:rPr>
        <w:t xml:space="preserve">, di porre domande, da farsi mandare in crisi da un Messia </w:t>
      </w:r>
      <w:r w:rsidR="00D3760D" w:rsidRPr="00720036">
        <w:rPr>
          <w:rFonts w:asciiTheme="minorHAnsi" w:hAnsiTheme="minorHAnsi" w:cstheme="minorHAnsi"/>
          <w:sz w:val="24"/>
        </w:rPr>
        <w:t>differente</w:t>
      </w:r>
      <w:r w:rsidR="002C40C7" w:rsidRPr="00720036">
        <w:rPr>
          <w:rFonts w:asciiTheme="minorHAnsi" w:hAnsiTheme="minorHAnsi" w:cstheme="minorHAnsi"/>
          <w:sz w:val="24"/>
        </w:rPr>
        <w:t xml:space="preserve">, </w:t>
      </w:r>
      <w:r w:rsidR="002C40C7" w:rsidRPr="00720036">
        <w:rPr>
          <w:rFonts w:asciiTheme="minorHAnsi" w:hAnsiTheme="minorHAnsi" w:cstheme="minorHAnsi"/>
          <w:b/>
          <w:sz w:val="24"/>
        </w:rPr>
        <w:t>accettando poi umilmente di morire per quello stesso Messia</w:t>
      </w:r>
      <w:r w:rsidR="002C40C7" w:rsidRPr="00720036">
        <w:rPr>
          <w:rFonts w:asciiTheme="minorHAnsi" w:hAnsiTheme="minorHAnsi" w:cstheme="minorHAnsi"/>
          <w:sz w:val="24"/>
        </w:rPr>
        <w:t xml:space="preserve"> che si è rivelato diverso.</w:t>
      </w:r>
    </w:p>
    <w:p w:rsidR="001D5661" w:rsidRPr="00720036" w:rsidRDefault="002C40C7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b/>
          <w:sz w:val="24"/>
        </w:rPr>
        <w:t xml:space="preserve">4. </w:t>
      </w:r>
      <w:r w:rsidRPr="00720036">
        <w:rPr>
          <w:rFonts w:asciiTheme="minorHAnsi" w:hAnsiTheme="minorHAnsi" w:cstheme="minorHAnsi"/>
          <w:sz w:val="24"/>
        </w:rPr>
        <w:t>Gesù gli risponde non a parole, ma con le sue scelte.</w:t>
      </w:r>
    </w:p>
    <w:p w:rsidR="002C40C7" w:rsidRPr="00720036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>-</w:t>
      </w:r>
      <w:r w:rsidR="002C40C7" w:rsidRPr="00720036">
        <w:rPr>
          <w:rFonts w:asciiTheme="minorHAnsi" w:hAnsiTheme="minorHAnsi" w:cstheme="minorHAnsi"/>
          <w:sz w:val="24"/>
        </w:rPr>
        <w:t xml:space="preserve"> </w:t>
      </w:r>
      <w:r w:rsidR="00C70EE9">
        <w:rPr>
          <w:rFonts w:asciiTheme="minorHAnsi" w:hAnsiTheme="minorHAnsi" w:cstheme="minorHAnsi"/>
          <w:sz w:val="24"/>
        </w:rPr>
        <w:t>Lui è</w:t>
      </w:r>
      <w:r w:rsidR="002C40C7" w:rsidRPr="00720036">
        <w:rPr>
          <w:rFonts w:asciiTheme="minorHAnsi" w:hAnsiTheme="minorHAnsi" w:cstheme="minorHAnsi"/>
          <w:b/>
          <w:sz w:val="24"/>
        </w:rPr>
        <w:t xml:space="preserve"> veramente l’inviato di Dio per le opere misericordiose</w:t>
      </w:r>
      <w:r w:rsidR="002C40C7" w:rsidRPr="00720036">
        <w:rPr>
          <w:rFonts w:asciiTheme="minorHAnsi" w:hAnsiTheme="minorHAnsi" w:cstheme="minorHAnsi"/>
          <w:sz w:val="24"/>
        </w:rPr>
        <w:t xml:space="preserve"> che compie che erano state preannunciate da Isaia: i ciechi che vedono e soprattutto i poveri che sentono una buona notizia, un Vangelo.</w:t>
      </w:r>
    </w:p>
    <w:p w:rsidR="001D5661" w:rsidRPr="00720036" w:rsidRDefault="001D5661" w:rsidP="002C40C7">
      <w:pPr>
        <w:pStyle w:val="a"/>
        <w:rPr>
          <w:rFonts w:asciiTheme="minorHAnsi" w:hAnsiTheme="minorHAnsi" w:cstheme="minorHAnsi"/>
          <w:sz w:val="24"/>
        </w:rPr>
      </w:pPr>
      <w:r w:rsidRPr="00720036">
        <w:rPr>
          <w:rFonts w:asciiTheme="minorHAnsi" w:hAnsiTheme="minorHAnsi" w:cstheme="minorHAnsi"/>
          <w:sz w:val="24"/>
        </w:rPr>
        <w:t xml:space="preserve">- </w:t>
      </w:r>
      <w:r w:rsidR="002C40C7" w:rsidRPr="00720036">
        <w:rPr>
          <w:rFonts w:asciiTheme="minorHAnsi" w:hAnsiTheme="minorHAnsi" w:cstheme="minorHAnsi"/>
          <w:sz w:val="24"/>
        </w:rPr>
        <w:t xml:space="preserve">Gesù risponde anche alle nostre crisi chiedendoci di aprire gli occhi: </w:t>
      </w:r>
      <w:r w:rsidR="002C40C7" w:rsidRPr="00720036">
        <w:rPr>
          <w:rFonts w:asciiTheme="minorHAnsi" w:hAnsiTheme="minorHAnsi" w:cstheme="minorHAnsi"/>
          <w:b/>
          <w:sz w:val="24"/>
        </w:rPr>
        <w:t>prova a vedere il bene e la bellezza che ti circondano</w:t>
      </w:r>
      <w:r w:rsidR="002C40C7" w:rsidRPr="00720036">
        <w:rPr>
          <w:rFonts w:asciiTheme="minorHAnsi" w:hAnsiTheme="minorHAnsi" w:cstheme="minorHAnsi"/>
          <w:sz w:val="24"/>
        </w:rPr>
        <w:t>, prova a vedere non i difetti di chi segue Cristo, della Chiesa, ma prova a vedere quante persone ancora</w:t>
      </w:r>
      <w:r w:rsidR="00C70EE9">
        <w:rPr>
          <w:rFonts w:asciiTheme="minorHAnsi" w:hAnsiTheme="minorHAnsi" w:cstheme="minorHAnsi"/>
          <w:sz w:val="24"/>
        </w:rPr>
        <w:t xml:space="preserve"> oggi </w:t>
      </w:r>
      <w:r w:rsidR="002C40C7" w:rsidRPr="00720036">
        <w:rPr>
          <w:rFonts w:asciiTheme="minorHAnsi" w:hAnsiTheme="minorHAnsi" w:cstheme="minorHAnsi"/>
          <w:sz w:val="24"/>
        </w:rPr>
        <w:t>lavorano per irrobustire le mani fiacche, per rendere salde le ginocchia vacillanti, per dare coraggio agli smarriti di cuore.</w:t>
      </w:r>
    </w:p>
    <w:p w:rsidR="002C40C7" w:rsidRPr="00720036" w:rsidRDefault="002C40C7" w:rsidP="002C40C7">
      <w:pPr>
        <w:pStyle w:val="a"/>
        <w:rPr>
          <w:rFonts w:asciiTheme="minorHAnsi" w:hAnsiTheme="minorHAnsi" w:cstheme="minorHAnsi"/>
          <w:b/>
          <w:sz w:val="24"/>
        </w:rPr>
      </w:pPr>
      <w:r w:rsidRPr="00720036">
        <w:rPr>
          <w:rFonts w:asciiTheme="minorHAnsi" w:hAnsiTheme="minorHAnsi" w:cstheme="minorHAnsi"/>
          <w:b/>
          <w:sz w:val="24"/>
        </w:rPr>
        <w:t xml:space="preserve">Se hai il coraggio di vedere questo bene troverai </w:t>
      </w:r>
      <w:r w:rsidR="00D3760D">
        <w:rPr>
          <w:rFonts w:asciiTheme="minorHAnsi" w:hAnsiTheme="minorHAnsi" w:cstheme="minorHAnsi"/>
          <w:b/>
          <w:sz w:val="24"/>
        </w:rPr>
        <w:t xml:space="preserve">il vero volto di </w:t>
      </w:r>
      <w:r w:rsidRPr="00720036">
        <w:rPr>
          <w:rFonts w:asciiTheme="minorHAnsi" w:hAnsiTheme="minorHAnsi" w:cstheme="minorHAnsi"/>
          <w:b/>
          <w:sz w:val="24"/>
        </w:rPr>
        <w:t>Dio e crederai in Lui.</w:t>
      </w:r>
    </w:p>
    <w:p w:rsidR="005B2B85" w:rsidRPr="00720036" w:rsidRDefault="005B2B85" w:rsidP="002C40C7">
      <w:pPr>
        <w:rPr>
          <w:rFonts w:asciiTheme="minorHAnsi" w:hAnsiTheme="minorHAnsi" w:cstheme="minorHAnsi"/>
        </w:rPr>
      </w:pPr>
    </w:p>
    <w:sectPr w:rsidR="005B2B85" w:rsidRPr="00720036" w:rsidSect="007200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93"/>
    <w:rsid w:val="001D5661"/>
    <w:rsid w:val="002C40C7"/>
    <w:rsid w:val="00416893"/>
    <w:rsid w:val="005B2B85"/>
    <w:rsid w:val="00720036"/>
    <w:rsid w:val="008E768B"/>
    <w:rsid w:val="00C70EE9"/>
    <w:rsid w:val="00D3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A9D5"/>
  <w15:chartTrackingRefBased/>
  <w15:docId w15:val="{29C7F910-E68F-4497-BB50-0E9DCB1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8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rsid w:val="005B2B85"/>
    <w:pPr>
      <w:spacing w:line="360" w:lineRule="auto"/>
    </w:pPr>
    <w:rPr>
      <w:rFonts w:eastAsia="Times New Roman"/>
      <w:sz w:val="36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5B2B85"/>
    <w:rPr>
      <w:rFonts w:ascii="Times New Roman" w:hAnsi="Times New Roman" w:cs="Times New Roman"/>
      <w:sz w:val="24"/>
      <w:szCs w:val="24"/>
    </w:rPr>
  </w:style>
  <w:style w:type="character" w:customStyle="1" w:styleId="CorpotestoCarattere1">
    <w:name w:val="Corpo testo Carattere1"/>
    <w:link w:val="Corpotesto"/>
    <w:semiHidden/>
    <w:rsid w:val="005B2B85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2C40C7"/>
    <w:pPr>
      <w:spacing w:line="360" w:lineRule="auto"/>
    </w:pPr>
    <w:rPr>
      <w:rFonts w:eastAsia="Times New Roman" w:cstheme="minorBidi"/>
      <w:sz w:val="36"/>
    </w:rPr>
  </w:style>
  <w:style w:type="character" w:customStyle="1" w:styleId="CorpodeltestoCarattere">
    <w:name w:val="Corpo del testo Carattere"/>
    <w:link w:val="a"/>
    <w:semiHidden/>
    <w:rsid w:val="002C40C7"/>
    <w:rPr>
      <w:rFonts w:ascii="Times New Roman" w:eastAsia="Times New Roman" w:hAnsi="Times New Roman"/>
      <w:sz w:val="36"/>
      <w:szCs w:val="24"/>
    </w:rPr>
  </w:style>
  <w:style w:type="paragraph" w:styleId="NormaleWeb">
    <w:name w:val="Normal (Web)"/>
    <w:basedOn w:val="Normale"/>
    <w:uiPriority w:val="99"/>
    <w:rsid w:val="0072003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Mt%2011,2-11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Gc%205,7-10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35,1-6.8.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2022-12-09T13:59:00Z</dcterms:created>
  <dcterms:modified xsi:type="dcterms:W3CDTF">2022-12-11T07:31:00Z</dcterms:modified>
</cp:coreProperties>
</file>